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9" w:rsidRDefault="00B53F09" w:rsidP="00B53F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программы, разработанные и утвержденные организацией, осуществляющей образовательную деятельность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339"/>
      </w:tblGrid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образования</w:t>
            </w:r>
          </w:p>
          <w:p w:rsidR="00B53F09" w:rsidRPr="00022C3B" w:rsidRDefault="00B53F09" w:rsidP="007417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53F09" w:rsidRPr="00022C3B" w:rsidRDefault="00B53F09" w:rsidP="007417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(общего образования)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С 1,5 лет до наступления школьного возраста (шести лет и шести месяцев при отсутствии противопоказаний по состоянию здоровья, но не позже восьми лет)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t>Описание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" w:tgtFrame="_blank" w:history="1">
              <w:r w:rsidRPr="00022C3B">
                <w:rPr>
                  <w:rFonts w:ascii="Times New Roman" w:eastAsia="Times New Roman" w:hAnsi="Times New Roman"/>
                  <w:lang w:eastAsia="ru-RU"/>
                </w:rPr>
                <w:t>Основная образовательная программа дошк</w:t>
              </w:r>
              <w:r>
                <w:rPr>
                  <w:rFonts w:ascii="Times New Roman" w:eastAsia="Times New Roman" w:hAnsi="Times New Roman"/>
                  <w:lang w:eastAsia="ru-RU"/>
                </w:rPr>
                <w:t>ольного образования МБДОУ д/с №3</w:t>
              </w:r>
              <w:r w:rsidRPr="00022C3B">
                <w:rPr>
                  <w:rFonts w:ascii="Times New Roman" w:eastAsia="Times New Roman" w:hAnsi="Times New Roman"/>
                  <w:lang w:eastAsia="ru-RU"/>
                </w:rPr>
                <w:t>8 «</w:t>
              </w:r>
              <w:proofErr w:type="spellStart"/>
              <w:r>
                <w:rPr>
                  <w:rFonts w:ascii="Times New Roman" w:eastAsia="Times New Roman" w:hAnsi="Times New Roman"/>
                  <w:lang w:eastAsia="ru-RU"/>
                </w:rPr>
                <w:t>Журавушка</w:t>
              </w:r>
              <w:proofErr w:type="spellEnd"/>
              <w:r w:rsidRPr="00022C3B">
                <w:rPr>
                  <w:rFonts w:ascii="Times New Roman" w:eastAsia="Times New Roman" w:hAnsi="Times New Roman"/>
                  <w:lang w:eastAsia="ru-RU"/>
                </w:rPr>
                <w:t>» разработана в соответствии с федеральным государственным образовательным стандартом дошкольного образования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план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" w:tgtFrame="_blank" w:history="1">
              <w:r>
                <w:rPr>
                  <w:rFonts w:ascii="Times New Roman" w:eastAsia="Times New Roman" w:hAnsi="Times New Roman"/>
                  <w:u w:val="single"/>
                  <w:lang w:eastAsia="ru-RU"/>
                </w:rPr>
                <w:t>Учебный план на 2018 – 2019</w:t>
              </w:r>
              <w:r w:rsidRPr="00022C3B">
                <w:rPr>
                  <w:rFonts w:ascii="Times New Roman" w:eastAsia="Times New Roman" w:hAnsi="Times New Roman"/>
                  <w:u w:val="single"/>
                  <w:lang w:eastAsia="ru-RU"/>
                </w:rPr>
                <w:t xml:space="preserve">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t>Методические и иные документы, разработанные образовательной организацией для обеспечения образовательного процесса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Годовой план работы МБДОУ д/с №</w:t>
            </w:r>
            <w:r>
              <w:rPr>
                <w:rFonts w:ascii="Times New Roman" w:eastAsia="Times New Roman" w:hAnsi="Times New Roman"/>
                <w:lang w:eastAsia="ru-RU"/>
              </w:rPr>
              <w:t>38 на 2018 – 2019</w:t>
            </w: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Режим дня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холодное время года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Режим дня на летни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оздоровительный период -2019г.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hyperlink r:id="rId7" w:tgtFrame="_blank" w:history="1">
              <w:r w:rsidRPr="00022C3B">
                <w:rPr>
                  <w:rFonts w:ascii="Times New Roman" w:eastAsia="Times New Roman" w:hAnsi="Times New Roman"/>
                  <w:lang w:eastAsia="ru-RU"/>
                </w:rPr>
                <w:t>Расписание периодов непосредственной образовательной деятельности на 2018–2019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tgtFrame="_blank" w:history="1">
              <w:r w:rsidRPr="00022C3B">
                <w:rPr>
                  <w:rFonts w:ascii="Times New Roman" w:eastAsia="Times New Roman" w:hAnsi="Times New Roman"/>
                  <w:lang w:eastAsia="ru-RU"/>
                </w:rPr>
                <w:t>Расписание периодов непосредственной образовательной деятельности узких специалистов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hyperlink r:id="rId9" w:tgtFrame="_blank" w:history="1">
              <w:r w:rsidRPr="00022C3B">
                <w:rPr>
                  <w:rFonts w:ascii="Times New Roman" w:eastAsia="Times New Roman" w:hAnsi="Times New Roman"/>
                  <w:lang w:eastAsia="ru-RU"/>
                </w:rPr>
                <w:t>Рабочая программа инструктора по физической культуре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022C3B">
              <w:rPr>
                <w:rFonts w:ascii="Times New Roman" w:eastAsia="Times New Roman" w:hAnsi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lang w:eastAsia="ru-RU"/>
              </w:rPr>
              <w:t>-2019 год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Инструктор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физической культуре: </w:t>
            </w:r>
            <w:r>
              <w:rPr>
                <w:rFonts w:ascii="Times New Roman" w:eastAsia="Times New Roman" w:hAnsi="Times New Roman"/>
                <w:lang w:eastAsia="ru-RU"/>
              </w:rPr>
              <w:t>Жихарев Н.И.</w:t>
            </w:r>
          </w:p>
          <w:p w:rsidR="00B53F09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Рабочая программа учителя – логопеда 2018-2019 учебный год</w:t>
            </w:r>
          </w:p>
          <w:p w:rsidR="00B53F09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Учитель-логопед: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О.А. </w:t>
            </w:r>
            <w:bookmarkStart w:id="0" w:name="_GoBack"/>
            <w:bookmarkEnd w:id="0"/>
          </w:p>
          <w:p w:rsidR="00B53F09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Рабочая программа музыкального руководителя 2018-2019 учебный год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уководитель: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  <w:p w:rsidR="00B53F09" w:rsidRDefault="00B53F09" w:rsidP="00B53F09">
            <w:pPr>
              <w:spacing w:after="0" w:line="312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0" w:tgtFrame="_blank" w:history="1">
              <w:r w:rsidRPr="00022C3B">
                <w:rPr>
                  <w:rFonts w:ascii="Times New Roman" w:eastAsia="Times New Roman" w:hAnsi="Times New Roman"/>
                  <w:lang w:eastAsia="ru-RU"/>
                </w:rPr>
                <w:t>Рабочая программа для детей 4-5 лет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Черепова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-Михайлова Н.В.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hyperlink r:id="rId11" w:tgtFrame="_blank" w:history="1">
              <w:r w:rsidRPr="00022C3B">
                <w:rPr>
                  <w:rFonts w:ascii="Times New Roman" w:eastAsia="Times New Roman" w:hAnsi="Times New Roman"/>
                  <w:lang w:eastAsia="ru-RU"/>
                </w:rPr>
                <w:t>Рабочая программа для детей 6-7 лет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lang w:eastAsia="ru-RU"/>
              </w:rPr>
              <w:t>Борисова О.Л.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" w:tgtFrame="_blank" w:history="1">
              <w:r>
                <w:rPr>
                  <w:rFonts w:ascii="Times New Roman" w:eastAsia="Times New Roman" w:hAnsi="Times New Roman"/>
                  <w:lang w:eastAsia="ru-RU"/>
                </w:rPr>
                <w:t>Рабочая программа для детей 3-4</w:t>
              </w:r>
              <w:r w:rsidRPr="00022C3B">
                <w:rPr>
                  <w:rFonts w:ascii="Times New Roman" w:eastAsia="Times New Roman" w:hAnsi="Times New Roman"/>
                  <w:lang w:eastAsia="ru-RU"/>
                </w:rPr>
                <w:t xml:space="preserve"> лет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lang w:eastAsia="ru-RU"/>
              </w:rPr>
              <w:t>Антипова Н.А.</w:t>
            </w:r>
          </w:p>
          <w:p w:rsidR="00B53F09" w:rsidRPr="00022C3B" w:rsidRDefault="00B53F09" w:rsidP="007417AB">
            <w:pPr>
              <w:spacing w:after="0"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hyperlink r:id="rId13" w:tgtFrame="_blank" w:history="1">
              <w:r w:rsidRPr="00022C3B">
                <w:rPr>
                  <w:rFonts w:ascii="Times New Roman" w:eastAsia="Times New Roman" w:hAnsi="Times New Roman"/>
                  <w:lang w:eastAsia="ru-RU"/>
                </w:rPr>
                <w:t>Рабочая программа для детей 5-6 лет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Лут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hyperlink r:id="rId14" w:tgtFrame="_blank" w:history="1">
              <w:r w:rsidRPr="009C3D09">
                <w:rPr>
                  <w:rFonts w:ascii="Times New Roman" w:eastAsia="Times New Roman" w:hAnsi="Times New Roman"/>
                  <w:lang w:eastAsia="ru-RU"/>
                </w:rPr>
                <w:t>Рабочая программа для детей 3-4</w:t>
              </w:r>
              <w:r w:rsidRPr="00022C3B">
                <w:rPr>
                  <w:rFonts w:ascii="Times New Roman" w:eastAsia="Times New Roman" w:hAnsi="Times New Roman"/>
                  <w:lang w:eastAsia="ru-RU"/>
                </w:rPr>
                <w:t xml:space="preserve"> лет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lang w:eastAsia="ru-RU"/>
              </w:rPr>
              <w:t>Горбунова С.В.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hyperlink r:id="rId15" w:tgtFrame="_blank" w:history="1">
              <w:r w:rsidRPr="00EC6047">
                <w:rPr>
                  <w:rFonts w:ascii="Times New Roman" w:eastAsia="Times New Roman" w:hAnsi="Times New Roman"/>
                  <w:lang w:eastAsia="ru-RU"/>
                </w:rPr>
                <w:t>Рабочая программа для детей 4-5</w:t>
              </w:r>
              <w:r w:rsidRPr="00022C3B">
                <w:rPr>
                  <w:rFonts w:ascii="Times New Roman" w:eastAsia="Times New Roman" w:hAnsi="Times New Roman"/>
                  <w:lang w:eastAsia="ru-RU"/>
                </w:rPr>
                <w:t xml:space="preserve"> лет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Кущева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Е.Д.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hyperlink r:id="rId16" w:tgtFrame="_blank" w:history="1">
              <w:r w:rsidRPr="00EC6047">
                <w:rPr>
                  <w:rFonts w:ascii="Times New Roman" w:eastAsia="Times New Roman" w:hAnsi="Times New Roman"/>
                  <w:lang w:eastAsia="ru-RU"/>
                </w:rPr>
                <w:t>Рабочая программа для детей 2-3</w:t>
              </w:r>
              <w:r w:rsidRPr="00022C3B">
                <w:rPr>
                  <w:rFonts w:ascii="Times New Roman" w:eastAsia="Times New Roman" w:hAnsi="Times New Roman"/>
                  <w:lang w:eastAsia="ru-RU"/>
                </w:rPr>
                <w:t xml:space="preserve"> лет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lang w:eastAsia="ru-RU"/>
              </w:rPr>
              <w:t>Гончарова Г.Н.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hyperlink r:id="rId17" w:tgtFrame="_blank" w:history="1">
              <w:r w:rsidRPr="00022C3B">
                <w:rPr>
                  <w:rFonts w:ascii="Times New Roman" w:eastAsia="Times New Roman" w:hAnsi="Times New Roman"/>
                  <w:lang w:eastAsia="ru-RU"/>
                </w:rPr>
                <w:t>Рабочая программа для дете</w:t>
              </w:r>
              <w:r w:rsidRPr="00EC6047">
                <w:rPr>
                  <w:rFonts w:ascii="Times New Roman" w:eastAsia="Times New Roman" w:hAnsi="Times New Roman"/>
                  <w:lang w:eastAsia="ru-RU"/>
                </w:rPr>
                <w:t>й 6</w:t>
              </w:r>
              <w:r w:rsidRPr="00022C3B">
                <w:rPr>
                  <w:rFonts w:ascii="Times New Roman" w:eastAsia="Times New Roman" w:hAnsi="Times New Roman"/>
                  <w:lang w:eastAsia="ru-RU"/>
                </w:rPr>
                <w:t>-</w:t>
              </w:r>
              <w:r w:rsidRPr="00EC6047">
                <w:rPr>
                  <w:rFonts w:ascii="Times New Roman" w:eastAsia="Times New Roman" w:hAnsi="Times New Roman"/>
                  <w:lang w:eastAsia="ru-RU"/>
                </w:rPr>
                <w:t>7</w:t>
              </w:r>
              <w:r w:rsidRPr="00022C3B">
                <w:rPr>
                  <w:rFonts w:ascii="Times New Roman" w:eastAsia="Times New Roman" w:hAnsi="Times New Roman"/>
                  <w:lang w:eastAsia="ru-RU"/>
                </w:rPr>
                <w:t xml:space="preserve"> лет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Грубина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А.Б.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  <w:hyperlink r:id="rId18" w:tgtFrame="_blank" w:history="1">
              <w:r>
                <w:rPr>
                  <w:rFonts w:ascii="Times New Roman" w:eastAsia="Times New Roman" w:hAnsi="Times New Roman"/>
                  <w:lang w:eastAsia="ru-RU"/>
                </w:rPr>
                <w:t xml:space="preserve">Рабочая программа для детей 5-6 </w:t>
              </w:r>
              <w:r w:rsidRPr="00022C3B">
                <w:rPr>
                  <w:rFonts w:ascii="Times New Roman" w:eastAsia="Times New Roman" w:hAnsi="Times New Roman"/>
                  <w:lang w:eastAsia="ru-RU"/>
                </w:rPr>
                <w:t>лет на 2018-2019 учебный год</w:t>
              </w:r>
            </w:hyperlink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/>
                <w:lang w:eastAsia="ru-RU"/>
              </w:rPr>
              <w:t>Малина И.Н.</w:t>
            </w:r>
          </w:p>
          <w:p w:rsidR="00B53F09" w:rsidRPr="00022C3B" w:rsidRDefault="00B53F09" w:rsidP="007417AB">
            <w:pPr>
              <w:spacing w:after="0"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Реализуемые образовательные программы с указанием учебных дисциплин, предусмотренных соответствующей образовательной программой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 включает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5 образовательных областей: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*Социально-коммуникативное развитие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*Познавательное развитие;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*Речевое развитие;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*Художественно-эстетическое развитие;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*Физическое развитие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образовательных программ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Детство: Примерная образовательная программа дошкольного образования / Т. И. Бабаева, А. Г. Гогоберидзе, О. В. Солнцева и др. — СПб</w:t>
            </w:r>
            <w:proofErr w:type="gramStart"/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. : </w:t>
            </w:r>
            <w:proofErr w:type="gramEnd"/>
            <w:r w:rsidRPr="00022C3B">
              <w:rPr>
                <w:rFonts w:ascii="Times New Roman" w:eastAsia="Times New Roman" w:hAnsi="Times New Roman"/>
                <w:lang w:eastAsia="ru-RU"/>
              </w:rPr>
              <w:t>ООО «ИЗДАТЕЛЬСТВО «ДЕТСТВО-ПРЕСС», 2014.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t>Язык, на котором ведется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Образовательная деятельность осуществляется на государственном языке Российской Федерации – русском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lang w:eastAsia="ru-RU"/>
              </w:rPr>
              <w:t>Освоение образовательных программ дошкольного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Не сопровождается проведением промежуточных аттестаций и итоговой аттестации детей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Численность детей по реализуемым образовательным программам за счет бюджетных ассигнований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6047">
              <w:rPr>
                <w:rFonts w:ascii="Times New Roman" w:eastAsia="Times New Roman" w:hAnsi="Times New Roman"/>
                <w:lang w:eastAsia="ru-RU"/>
              </w:rPr>
              <w:t>200</w:t>
            </w:r>
            <w:r w:rsidRPr="00022C3B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3F09" w:rsidRPr="00022C3B" w:rsidTr="007417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Численность детей по реализуемым образовательным программам по договорам об оказании платных образовательных услуг за счет средств физических лиц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Платные образовательные услуги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в МБДОУ не оказываются</w:t>
            </w:r>
          </w:p>
          <w:p w:rsidR="00B53F09" w:rsidRPr="00022C3B" w:rsidRDefault="00B53F09" w:rsidP="007417AB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2C3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B53F09" w:rsidRPr="00022C3B" w:rsidRDefault="00B53F09" w:rsidP="00B53F0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sz w:val="19"/>
          <w:szCs w:val="19"/>
          <w:lang w:eastAsia="ru-RU"/>
        </w:rPr>
      </w:pPr>
      <w:r w:rsidRPr="00022C3B">
        <w:rPr>
          <w:rFonts w:ascii="Times New Roman" w:eastAsia="Times New Roman" w:hAnsi="Times New Roman"/>
          <w:sz w:val="19"/>
          <w:szCs w:val="19"/>
          <w:lang w:eastAsia="ru-RU"/>
        </w:rPr>
        <w:t> </w:t>
      </w:r>
    </w:p>
    <w:p w:rsidR="00217257" w:rsidRDefault="00B53F09" w:rsidP="00B53F09">
      <w:r>
        <w:rPr>
          <w:rFonts w:ascii="Times New Roman" w:hAnsi="Times New Roman"/>
          <w:sz w:val="28"/>
          <w:szCs w:val="28"/>
        </w:rPr>
        <w:t xml:space="preserve">Заведующий МБДОУ д/с №38                                    Е.А. </w:t>
      </w:r>
      <w:proofErr w:type="gramStart"/>
      <w:r>
        <w:rPr>
          <w:rFonts w:ascii="Times New Roman" w:hAnsi="Times New Roman"/>
          <w:sz w:val="28"/>
          <w:szCs w:val="28"/>
        </w:rPr>
        <w:t>Мотина</w:t>
      </w:r>
      <w:proofErr w:type="gramEnd"/>
    </w:p>
    <w:sectPr w:rsidR="0021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A3"/>
    <w:rsid w:val="00217257"/>
    <w:rsid w:val="007A2FA3"/>
    <w:rsid w:val="00B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28.ru/content/svedeniya-o-dou/inform-o-deyatelnosti/raspisanie-od-uzkih-specialistov-2018-2019.pdf" TargetMode="External"/><Relationship Id="rId13" Type="http://schemas.openxmlformats.org/officeDocument/2006/relationships/hyperlink" Target="http://skazka28.ru/content/svedeniya-o-dou/inform-o-deyatelnosti/rab-prog-5-6-let-ikshikeeva-2018-2019.pdf" TargetMode="External"/><Relationship Id="rId18" Type="http://schemas.openxmlformats.org/officeDocument/2006/relationships/hyperlink" Target="http://skazka28.ru/content/svedeniya-o-dou/inform-o-deyatelnosti/rab-prog-6-7-let-polevaya-2018-2019-g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azka28.ru/content/svedeniya-o-dou/inform-o-deyatelnosti/raspisanie-periodov-obraz-deyatel-2018-2019.pdf" TargetMode="External"/><Relationship Id="rId12" Type="http://schemas.openxmlformats.org/officeDocument/2006/relationships/hyperlink" Target="http://skazka28.ru/content/svedeniya-o-dou/inform-o-deyatelnosti/rab-prog-5-6-let-korol-2018-2019-god.pdf" TargetMode="External"/><Relationship Id="rId17" Type="http://schemas.openxmlformats.org/officeDocument/2006/relationships/hyperlink" Target="http://skazka28.ru/content/svedeniya-o-dou/inform-o-deyatelnosti/rab-prog-4-5-let-harchenko-2018-2019-god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kazka28.ru/content/svedeniya-o-dou/inform-o-deyatelnosti/rab-prog-3-4-let-goryainova-2018-2019-god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kazka28.ru/content/svedeniya-o-dou/inform-o-deyatelnosti/uchebnuy-plan-2016.pdf" TargetMode="External"/><Relationship Id="rId11" Type="http://schemas.openxmlformats.org/officeDocument/2006/relationships/hyperlink" Target="http://skazka28.ru/content/svedeniya-o-dou/inform-o-deyatelnosti/rab-prog-6-7-let-balamutova-2018-2019-god.pdf" TargetMode="External"/><Relationship Id="rId5" Type="http://schemas.openxmlformats.org/officeDocument/2006/relationships/hyperlink" Target="http://skazka28.ru/content/svedeniya-o-dou/inform-o-deyatelnosti/osnovnaya-obraz-programma.pdf" TargetMode="External"/><Relationship Id="rId15" Type="http://schemas.openxmlformats.org/officeDocument/2006/relationships/hyperlink" Target="http://skazka28.ru/content/svedeniya-o-dou/inform-o-deyatelnosti/rab-prog-6-7-let-torgonskaya-2018-2019-god.pdf" TargetMode="External"/><Relationship Id="rId10" Type="http://schemas.openxmlformats.org/officeDocument/2006/relationships/hyperlink" Target="http://skazka28.ru/content/svedeniya-o-dou/inform-o-deyatelnosti/rab-prog-4-5-let-ilchishina-2018-2019-god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azka28.ru/content/svedeniya-o-dou/inform-o-deyatelnosti/rab-prog-fizruka-vasisheva-2018.pdf" TargetMode="External"/><Relationship Id="rId14" Type="http://schemas.openxmlformats.org/officeDocument/2006/relationships/hyperlink" Target="http://skazka28.ru/content/svedeniya-o-dou/inform-o-deyatelnosti/rab-prog-5-6-let-nisheglodova-2018-2019-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2019-02-12T13:35:00Z</dcterms:created>
  <dcterms:modified xsi:type="dcterms:W3CDTF">2019-02-12T13:35:00Z</dcterms:modified>
</cp:coreProperties>
</file>